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9C2C" w14:textId="57CC33ED" w:rsidR="00456094" w:rsidRPr="00D436BC" w:rsidRDefault="00456094" w:rsidP="00D436BC">
      <w:pPr>
        <w:pStyle w:val="NormaleWeb"/>
        <w:shd w:val="clear" w:color="auto" w:fill="FFFFFF"/>
        <w:spacing w:line="300" w:lineRule="atLeast"/>
        <w:jc w:val="center"/>
        <w:rPr>
          <w:color w:val="000000"/>
        </w:rPr>
      </w:pPr>
      <w:r w:rsidRPr="00D436BC">
        <w:rPr>
          <w:rStyle w:val="Enfasigrassetto"/>
          <w:rFonts w:eastAsiaTheme="majorEastAsia"/>
          <w:color w:val="000000"/>
          <w:u w:val="single"/>
        </w:rPr>
        <w:t>AVVISO DI SVOLGIMENTO DELLA PROVA SCRITTA</w:t>
      </w:r>
    </w:p>
    <w:p w14:paraId="4438F2AA" w14:textId="4E8F4016" w:rsidR="00456094" w:rsidRDefault="00456094" w:rsidP="00A52549">
      <w:pPr>
        <w:pStyle w:val="NormaleWeb"/>
        <w:shd w:val="clear" w:color="auto" w:fill="FFFFFF"/>
        <w:spacing w:line="360" w:lineRule="auto"/>
        <w:jc w:val="both"/>
        <w:rPr>
          <w:rStyle w:val="Enfasigrassetto"/>
          <w:rFonts w:eastAsiaTheme="majorEastAsia"/>
          <w:b w:val="0"/>
          <w:bCs w:val="0"/>
          <w:color w:val="000000"/>
        </w:rPr>
      </w:pPr>
      <w:r w:rsidRPr="00D436BC">
        <w:rPr>
          <w:rStyle w:val="Enfasigrassetto"/>
          <w:rFonts w:eastAsiaTheme="majorEastAsia"/>
          <w:b w:val="0"/>
          <w:bCs w:val="0"/>
          <w:color w:val="000000"/>
        </w:rPr>
        <w:t xml:space="preserve">Si comunica che la prova scritta si </w:t>
      </w:r>
      <w:r w:rsidR="006C6893">
        <w:rPr>
          <w:rStyle w:val="Enfasigrassetto"/>
          <w:rFonts w:eastAsiaTheme="majorEastAsia"/>
          <w:b w:val="0"/>
          <w:bCs w:val="0"/>
          <w:color w:val="000000"/>
        </w:rPr>
        <w:t>terrà,</w:t>
      </w:r>
      <w:r w:rsidRPr="00D436BC">
        <w:rPr>
          <w:rStyle w:val="Enfasigrassetto"/>
          <w:rFonts w:eastAsiaTheme="majorEastAsia"/>
          <w:b w:val="0"/>
          <w:bCs w:val="0"/>
          <w:color w:val="000000"/>
        </w:rPr>
        <w:t xml:space="preserve"> il giorno </w:t>
      </w:r>
      <w:r w:rsidRPr="00D436BC">
        <w:rPr>
          <w:rStyle w:val="Enfasigrassetto"/>
          <w:rFonts w:eastAsiaTheme="majorEastAsia"/>
          <w:color w:val="000000"/>
        </w:rPr>
        <w:t xml:space="preserve">mercoledì 26 (ventisei) marzo 2025 </w:t>
      </w:r>
      <w:r w:rsidR="00283CCD">
        <w:rPr>
          <w:rStyle w:val="Enfasigrassetto"/>
          <w:rFonts w:eastAsiaTheme="majorEastAsia"/>
          <w:color w:val="000000"/>
        </w:rPr>
        <w:t>d</w:t>
      </w:r>
      <w:r w:rsidRPr="00D436BC">
        <w:rPr>
          <w:rStyle w:val="Enfasigrassetto"/>
          <w:rFonts w:eastAsiaTheme="majorEastAsia"/>
          <w:color w:val="000000"/>
        </w:rPr>
        <w:t xml:space="preserve">alle ore </w:t>
      </w:r>
      <w:r w:rsidR="00283CCD">
        <w:rPr>
          <w:rStyle w:val="Enfasigrassetto"/>
          <w:rFonts w:eastAsiaTheme="majorEastAsia"/>
          <w:color w:val="000000"/>
        </w:rPr>
        <w:t>10</w:t>
      </w:r>
      <w:r w:rsidRPr="00D436BC">
        <w:rPr>
          <w:rStyle w:val="Enfasigrassetto"/>
          <w:rFonts w:eastAsiaTheme="majorEastAsia"/>
          <w:color w:val="000000"/>
        </w:rPr>
        <w:t>,00</w:t>
      </w:r>
      <w:r w:rsidRPr="00D436BC">
        <w:rPr>
          <w:rStyle w:val="Enfasigrassetto"/>
          <w:rFonts w:eastAsiaTheme="majorEastAsia"/>
          <w:b w:val="0"/>
          <w:bCs w:val="0"/>
          <w:color w:val="000000"/>
        </w:rPr>
        <w:t xml:space="preserve"> </w:t>
      </w:r>
      <w:r w:rsidRPr="00D436BC">
        <w:rPr>
          <w:rStyle w:val="Enfasigrassetto"/>
          <w:rFonts w:eastAsiaTheme="majorEastAsia"/>
          <w:color w:val="000000"/>
        </w:rPr>
        <w:t>(</w:t>
      </w:r>
      <w:r w:rsidR="00A3219D">
        <w:rPr>
          <w:rStyle w:val="Enfasigrassetto"/>
          <w:rFonts w:eastAsiaTheme="majorEastAsia"/>
          <w:color w:val="000000"/>
        </w:rPr>
        <w:t>dieci</w:t>
      </w:r>
      <w:r w:rsidRPr="00D436BC">
        <w:rPr>
          <w:rStyle w:val="Enfasigrassetto"/>
          <w:rFonts w:eastAsiaTheme="majorEastAsia"/>
          <w:color w:val="000000"/>
        </w:rPr>
        <w:t>)</w:t>
      </w:r>
      <w:r w:rsidRPr="00D436BC">
        <w:rPr>
          <w:rStyle w:val="Enfasigrassetto"/>
          <w:rFonts w:eastAsiaTheme="majorEastAsia"/>
          <w:b w:val="0"/>
          <w:bCs w:val="0"/>
          <w:color w:val="000000"/>
        </w:rPr>
        <w:t xml:space="preserve"> presso la Sede del Consiglio Notarile di Ferrara, Via Mario Poledrelli 1/f</w:t>
      </w:r>
      <w:r w:rsidR="006C6893">
        <w:rPr>
          <w:rStyle w:val="Enfasigrassetto"/>
          <w:rFonts w:eastAsiaTheme="majorEastAsia"/>
          <w:b w:val="0"/>
          <w:bCs w:val="0"/>
          <w:color w:val="000000"/>
        </w:rPr>
        <w:t>, e si svolgerà secondo quanto previsto nell’art. 7 del relativo Bando di Concorso.</w:t>
      </w:r>
    </w:p>
    <w:p w14:paraId="248663A5" w14:textId="77777777" w:rsidR="006C6893" w:rsidRPr="00D436BC" w:rsidRDefault="006C6893" w:rsidP="00456094">
      <w:pPr>
        <w:pStyle w:val="NormaleWeb"/>
        <w:shd w:val="clear" w:color="auto" w:fill="FFFFFF"/>
        <w:spacing w:line="300" w:lineRule="atLeast"/>
        <w:jc w:val="both"/>
        <w:rPr>
          <w:b/>
          <w:bCs/>
          <w:color w:val="000000"/>
        </w:rPr>
      </w:pPr>
    </w:p>
    <w:p w14:paraId="57C243D1" w14:textId="77777777" w:rsidR="00456094" w:rsidRPr="00D436BC" w:rsidRDefault="00456094" w:rsidP="00456094">
      <w:pPr>
        <w:pStyle w:val="NormaleWeb"/>
        <w:shd w:val="clear" w:color="auto" w:fill="FFFFFF"/>
        <w:spacing w:line="300" w:lineRule="atLeast"/>
        <w:rPr>
          <w:color w:val="000000"/>
        </w:rPr>
      </w:pPr>
      <w:r w:rsidRPr="00D436BC">
        <w:rPr>
          <w:color w:val="000000"/>
        </w:rPr>
        <w:t> </w:t>
      </w:r>
    </w:p>
    <w:p w14:paraId="7909F46F" w14:textId="77777777" w:rsidR="003F2F0D" w:rsidRDefault="003F2F0D"/>
    <w:sectPr w:rsidR="003F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7D"/>
    <w:rsid w:val="00283CCD"/>
    <w:rsid w:val="003F2F0D"/>
    <w:rsid w:val="00456094"/>
    <w:rsid w:val="0065070C"/>
    <w:rsid w:val="006C6893"/>
    <w:rsid w:val="00A3219D"/>
    <w:rsid w:val="00A52549"/>
    <w:rsid w:val="00B15645"/>
    <w:rsid w:val="00B63D1E"/>
    <w:rsid w:val="00D436BC"/>
    <w:rsid w:val="00D810EA"/>
    <w:rsid w:val="00F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7D85"/>
  <w15:chartTrackingRefBased/>
  <w15:docId w15:val="{EE1AFAA6-54F3-48F7-A8F8-C3947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34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4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4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34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34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4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4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4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4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4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4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3477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3477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347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47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47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47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34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3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4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4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34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347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347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3477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34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3477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3477D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45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56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Giordana Pizzarulli</dc:creator>
  <cp:keywords/>
  <dc:description/>
  <cp:lastModifiedBy>Giordana Pizzarulli</cp:lastModifiedBy>
  <cp:revision>2</cp:revision>
  <cp:lastPrinted>2025-03-05T14:20:00Z</cp:lastPrinted>
  <dcterms:created xsi:type="dcterms:W3CDTF">2025-03-05T14:33:00Z</dcterms:created>
  <dcterms:modified xsi:type="dcterms:W3CDTF">2025-03-05T14:33:00Z</dcterms:modified>
</cp:coreProperties>
</file>